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1348" w14:textId="77777777" w:rsidR="00B5391F" w:rsidRPr="004E5780" w:rsidRDefault="00B5391F" w:rsidP="004E5780">
      <w:pPr>
        <w:spacing w:line="400" w:lineRule="exact"/>
        <w:jc w:val="left"/>
        <w:rPr>
          <w:rFonts w:asciiTheme="minorEastAsia" w:hAnsiTheme="minorEastAsia" w:hint="eastAsia"/>
          <w:b/>
          <w:sz w:val="36"/>
          <w:szCs w:val="36"/>
        </w:rPr>
      </w:pPr>
    </w:p>
    <w:p w14:paraId="64947A49" w14:textId="77777777" w:rsidR="00B5391F" w:rsidRDefault="0084367F">
      <w:pPr>
        <w:pStyle w:val="aa"/>
        <w:spacing w:line="400" w:lineRule="exact"/>
        <w:ind w:firstLine="72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中国工业与应用数学学会</w:t>
      </w:r>
      <w:proofErr w:type="gramStart"/>
      <w:r>
        <w:rPr>
          <w:rFonts w:asciiTheme="minorEastAsia" w:hAnsiTheme="minorEastAsia" w:hint="eastAsia"/>
          <w:b/>
          <w:sz w:val="36"/>
          <w:szCs w:val="36"/>
        </w:rPr>
        <w:t>会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士条例（试行）</w:t>
      </w:r>
    </w:p>
    <w:p w14:paraId="2F242726" w14:textId="77777777" w:rsidR="00B5391F" w:rsidRDefault="00B5391F">
      <w:pPr>
        <w:pStyle w:val="aa"/>
        <w:spacing w:line="400" w:lineRule="exact"/>
        <w:ind w:firstLine="720"/>
        <w:jc w:val="left"/>
        <w:rPr>
          <w:rFonts w:asciiTheme="minorEastAsia" w:hAnsiTheme="minorEastAsia"/>
          <w:b/>
          <w:sz w:val="36"/>
          <w:szCs w:val="36"/>
        </w:rPr>
      </w:pPr>
    </w:p>
    <w:p w14:paraId="18FEB479" w14:textId="77777777" w:rsidR="00B5391F" w:rsidRDefault="0084367F">
      <w:pPr>
        <w:pStyle w:val="aa"/>
        <w:spacing w:beforeLines="30" w:before="93" w:line="360" w:lineRule="auto"/>
        <w:ind w:firstLineChars="0" w:firstLine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第一条 学会</w:t>
      </w:r>
      <w:proofErr w:type="gramStart"/>
      <w:r>
        <w:rPr>
          <w:rFonts w:asciiTheme="minorEastAsia" w:hAnsiTheme="minorEastAsia"/>
          <w:b/>
          <w:bCs/>
          <w:sz w:val="24"/>
          <w:szCs w:val="24"/>
        </w:rPr>
        <w:t>会</w:t>
      </w:r>
      <w:proofErr w:type="gramEnd"/>
      <w:r>
        <w:rPr>
          <w:rFonts w:asciiTheme="minorEastAsia" w:hAnsiTheme="minorEastAsia"/>
          <w:b/>
          <w:bCs/>
          <w:sz w:val="24"/>
          <w:szCs w:val="24"/>
        </w:rPr>
        <w:t>士</w:t>
      </w:r>
    </w:p>
    <w:p w14:paraId="7E5E4D5C" w14:textId="77777777" w:rsidR="00B5391F" w:rsidRDefault="0084367F">
      <w:pPr>
        <w:pStyle w:val="aa"/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（一）中国工业与应用数学学会（CSIAM）设立会士制度，用于表彰在工业与数学领域有卓越成就的CSIAM会员。会士是会员在CSIAM的最高学术荣誉，为终生荣誉。</w:t>
      </w:r>
    </w:p>
    <w:p w14:paraId="02CAC699" w14:textId="77777777" w:rsidR="00B5391F" w:rsidRDefault="0084367F">
      <w:pPr>
        <w:pStyle w:val="aa"/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（二）年龄超过80岁</w:t>
      </w:r>
      <w:r>
        <w:rPr>
          <w:rFonts w:asciiTheme="minorEastAsia" w:hAnsiTheme="minorEastAsia" w:cs="Times New Roman"/>
          <w:sz w:val="24"/>
          <w:szCs w:val="24"/>
        </w:rPr>
        <w:t>的会士为荣誉会士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8319EF2" w14:textId="77777777" w:rsidR="00B5391F" w:rsidRDefault="0084367F">
      <w:pPr>
        <w:pStyle w:val="aa"/>
        <w:spacing w:beforeLines="30" w:before="93" w:line="360" w:lineRule="exact"/>
        <w:ind w:firstLineChars="0" w:firstLine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第二条 会士候选人资格</w:t>
      </w:r>
    </w:p>
    <w:p w14:paraId="62AB68B4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（一）在工业与应用数学领域做出突出成就及创新贡献，在国际上产生了广泛的学术影响或在工业领域得到重要应用，为CSIAM的建设与发展做出突出贡献的学会会员。</w:t>
      </w:r>
    </w:p>
    <w:p w14:paraId="64DCBA79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（二）会士候选人在提名截止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日一般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具有至少有4年CSIAM连续会龄。2020年-2022年过渡期内须有2年的CSIAM连续会龄。</w:t>
      </w:r>
    </w:p>
    <w:p w14:paraId="02EAA22E" w14:textId="77777777" w:rsidR="00B5391F" w:rsidRDefault="0084367F">
      <w:pPr>
        <w:pStyle w:val="aa"/>
        <w:spacing w:beforeLines="30" w:before="93" w:line="360" w:lineRule="exact"/>
        <w:ind w:firstLineChars="0" w:firstLine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第三条 会士提名</w:t>
      </w:r>
    </w:p>
    <w:p w14:paraId="7E5C799A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（一） 会士评定采用提名制，会士候选人有两种提名方式产生。</w:t>
      </w:r>
    </w:p>
    <w:p w14:paraId="3CB2004F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1.个人提名。CSIAM会士和常务理事是有效的提名人，每位提名人每年作为提名人提名的会士候选人不得超过1人。每个会士候选人须得到2名有效提名人的提名。</w:t>
      </w:r>
    </w:p>
    <w:p w14:paraId="13C2AEBE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2.学术组织提名。各省市工业与应用数学会、学会各专业委员会、学会团体会员单位每年可提名1人。学术组织提名的候选人需经过集体讨论产生，并在提名表中说明候选人产生的过程。</w:t>
      </w:r>
    </w:p>
    <w:p w14:paraId="2EB672E9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（二） 会士提名人必须填写《会士候选人提名表》。</w:t>
      </w:r>
    </w:p>
    <w:p w14:paraId="28631DDA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（三） 会士提名每年一次，提名的截止日期为每年5月1日。</w:t>
      </w:r>
    </w:p>
    <w:p w14:paraId="7D7CF96D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（四） 如果被提名的会士候选人连续两年未能当选会士，在随后1年中将不能被提名。</w:t>
      </w:r>
    </w:p>
    <w:p w14:paraId="3E79C482" w14:textId="77777777" w:rsidR="00B5391F" w:rsidRDefault="0084367F">
      <w:pPr>
        <w:pStyle w:val="aa"/>
        <w:spacing w:beforeLines="30" w:before="93" w:line="360" w:lineRule="exact"/>
        <w:ind w:firstLineChars="0" w:firstLine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第四条 会士评定</w:t>
      </w:r>
    </w:p>
    <w:p w14:paraId="60747715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（一）CSIAM设会士评定委员会，委员会成员需是CSIAM会士，最多连续任2年委员。评定委员会主席由CSIAM理事长担任。会士评定委员会成员由CSIAM理事长提名,常务理事会通过。  </w:t>
      </w:r>
    </w:p>
    <w:p w14:paraId="6F0941E2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（二）CSIAM会士评定委员会职责：受理对会士候选人的提名，审查候选人材料并加以核实，判断候选人成就和贡献是否符合会士条件，投票评选出会士，受理对会士的投诉及对相关事项的调查。</w:t>
      </w:r>
    </w:p>
    <w:p w14:paraId="51317276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（三） 会士评定委员会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须召开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会议，到会人数应为应到人数的三分之二</w:t>
      </w:r>
      <w:r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Theme="minorEastAsia" w:hAnsiTheme="minorEastAsia" w:cs="Times New Roman" w:hint="eastAsia"/>
          <w:sz w:val="24"/>
          <w:szCs w:val="24"/>
        </w:rPr>
        <w:t>上（含）方可召开，并采用无记名投票方式，会士候选人必须获得投票人数的三分之二以上（含）的赞成票数方能当选。</w:t>
      </w:r>
    </w:p>
    <w:p w14:paraId="71010057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（四） CSIAM每年增选会士不超过（含）10人,总会士人数（不</w:t>
      </w:r>
      <w:r>
        <w:rPr>
          <w:rFonts w:asciiTheme="minorEastAsia" w:hAnsiTheme="minorEastAsia" w:cs="Times New Roman"/>
          <w:sz w:val="24"/>
          <w:szCs w:val="24"/>
        </w:rPr>
        <w:t>包括荣誉会士</w:t>
      </w:r>
      <w:r>
        <w:rPr>
          <w:rFonts w:asciiTheme="minorEastAsia" w:hAnsiTheme="minorEastAsia" w:cs="Times New Roman" w:hint="eastAsia"/>
          <w:sz w:val="24"/>
          <w:szCs w:val="24"/>
        </w:rPr>
        <w:t>）不超过CSIAM总会员数的1%。</w:t>
      </w:r>
    </w:p>
    <w:p w14:paraId="4E7703E3" w14:textId="77777777" w:rsidR="00B5391F" w:rsidRDefault="0084367F">
      <w:pPr>
        <w:pStyle w:val="aa"/>
        <w:spacing w:beforeLines="30" w:before="93" w:line="360" w:lineRule="exact"/>
        <w:ind w:firstLineChars="0" w:firstLine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第五条 会士名单的公布与会士证书</w:t>
      </w:r>
    </w:p>
    <w:p w14:paraId="46DD0616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（一） </w:t>
      </w:r>
      <w:r>
        <w:rPr>
          <w:rFonts w:asciiTheme="minorEastAsia" w:hAnsiTheme="minorEastAsia" w:cs="Times New Roman" w:hint="eastAsia"/>
          <w:sz w:val="24"/>
          <w:szCs w:val="24"/>
        </w:rPr>
        <w:t>会士证书由CSIAM理事长签名，会士名单在CSIAM网站上公布。</w:t>
      </w:r>
    </w:p>
    <w:p w14:paraId="283F660A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（二） 在每年CSIAM年会上</w:t>
      </w:r>
      <w:r>
        <w:rPr>
          <w:rFonts w:asciiTheme="minorEastAsia" w:hAnsiTheme="minorEastAsia" w:hint="eastAsia"/>
          <w:sz w:val="24"/>
          <w:szCs w:val="24"/>
        </w:rPr>
        <w:t>颁发会士证书。</w:t>
      </w:r>
    </w:p>
    <w:p w14:paraId="233A64A0" w14:textId="77777777" w:rsidR="00B5391F" w:rsidRDefault="0084367F">
      <w:pPr>
        <w:pStyle w:val="aa"/>
        <w:spacing w:beforeLines="30" w:before="93" w:line="360" w:lineRule="exact"/>
        <w:ind w:firstLineChars="0" w:firstLine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第六条 首届会士的产生</w:t>
      </w:r>
    </w:p>
    <w:p w14:paraId="1233238C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 首届会</w:t>
      </w:r>
      <w:proofErr w:type="gramStart"/>
      <w:r>
        <w:rPr>
          <w:rFonts w:asciiTheme="minorEastAsia" w:hAnsiTheme="minorEastAsia" w:hint="eastAsia"/>
          <w:sz w:val="24"/>
          <w:szCs w:val="24"/>
        </w:rPr>
        <w:t>士产生分</w:t>
      </w:r>
      <w:proofErr w:type="gramEnd"/>
      <w:r>
        <w:rPr>
          <w:rFonts w:asciiTheme="minorEastAsia" w:hAnsiTheme="minorEastAsia" w:hint="eastAsia"/>
          <w:sz w:val="24"/>
          <w:szCs w:val="24"/>
        </w:rPr>
        <w:t>两个步骤：确定自然认定的会士、首届会士评定委员会评定首届会士。</w:t>
      </w:r>
    </w:p>
    <w:p w14:paraId="4EE76808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（二） 自然认定的会士。主要从事工业与应用数学研究的中国科学院院士、中国工程院院士，并经本人同意后，自然认定为首届CSIAM会士。</w:t>
      </w:r>
    </w:p>
    <w:p w14:paraId="1E8EE143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 首届CSIAM会士评定委员会评定首届会士。首届CSIAM会士评定委员会由自然认定的会士构成。评选人数不超过10人。</w:t>
      </w:r>
    </w:p>
    <w:p w14:paraId="6A647F75" w14:textId="77777777" w:rsidR="00B5391F" w:rsidRDefault="0084367F">
      <w:pPr>
        <w:pStyle w:val="aa"/>
        <w:spacing w:beforeLines="30" w:before="93" w:line="360" w:lineRule="exact"/>
        <w:ind w:firstLineChars="0" w:firstLine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第七条 附 则</w:t>
      </w:r>
    </w:p>
    <w:p w14:paraId="2C7AAD95" w14:textId="77777777" w:rsidR="00B5391F" w:rsidRDefault="0084367F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 本条例的解释权属于中国工业与应用数学学会常务理事会。修改条例需要经过学会常务理事会批准。</w:t>
      </w:r>
    </w:p>
    <w:p w14:paraId="3CD55641" w14:textId="6369C4C7" w:rsidR="00B5391F" w:rsidRPr="004E5780" w:rsidRDefault="0084367F" w:rsidP="004E5780">
      <w:pPr>
        <w:pStyle w:val="aa"/>
        <w:tabs>
          <w:tab w:val="left" w:pos="1276"/>
          <w:tab w:val="left" w:pos="1333"/>
        </w:tabs>
        <w:spacing w:beforeLines="30" w:before="93"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 本条例经2020年5月17日第七届常务理事会第十一次会议讨论通过，自通过之日起施行。</w:t>
      </w:r>
    </w:p>
    <w:sectPr w:rsidR="00B5391F" w:rsidRPr="004E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77"/>
    <w:rsid w:val="000110C4"/>
    <w:rsid w:val="0001484B"/>
    <w:rsid w:val="0001698B"/>
    <w:rsid w:val="00060DC7"/>
    <w:rsid w:val="000A0C23"/>
    <w:rsid w:val="00133245"/>
    <w:rsid w:val="001A2322"/>
    <w:rsid w:val="001B4194"/>
    <w:rsid w:val="001C0D57"/>
    <w:rsid w:val="001D551B"/>
    <w:rsid w:val="002130A6"/>
    <w:rsid w:val="002157E1"/>
    <w:rsid w:val="00230B97"/>
    <w:rsid w:val="00243FEA"/>
    <w:rsid w:val="00315EC6"/>
    <w:rsid w:val="00347C21"/>
    <w:rsid w:val="00373A74"/>
    <w:rsid w:val="003A3181"/>
    <w:rsid w:val="003B712C"/>
    <w:rsid w:val="003C280A"/>
    <w:rsid w:val="003F637C"/>
    <w:rsid w:val="00411C78"/>
    <w:rsid w:val="00432A16"/>
    <w:rsid w:val="00450E03"/>
    <w:rsid w:val="00484F7A"/>
    <w:rsid w:val="004E5780"/>
    <w:rsid w:val="005E1C27"/>
    <w:rsid w:val="0064287E"/>
    <w:rsid w:val="006C4F21"/>
    <w:rsid w:val="00712553"/>
    <w:rsid w:val="00714895"/>
    <w:rsid w:val="007974C1"/>
    <w:rsid w:val="007A6E77"/>
    <w:rsid w:val="0084367F"/>
    <w:rsid w:val="00845F6F"/>
    <w:rsid w:val="00911106"/>
    <w:rsid w:val="009C3C30"/>
    <w:rsid w:val="00A45A86"/>
    <w:rsid w:val="00A87259"/>
    <w:rsid w:val="00AF09B6"/>
    <w:rsid w:val="00B5391F"/>
    <w:rsid w:val="00BF2E30"/>
    <w:rsid w:val="00BF7D1F"/>
    <w:rsid w:val="00C55BB9"/>
    <w:rsid w:val="00CC4F0C"/>
    <w:rsid w:val="00D4725C"/>
    <w:rsid w:val="00D711CC"/>
    <w:rsid w:val="00DE1754"/>
    <w:rsid w:val="00DF72B6"/>
    <w:rsid w:val="00E00ABB"/>
    <w:rsid w:val="00E016DB"/>
    <w:rsid w:val="00E539BA"/>
    <w:rsid w:val="00E63A6A"/>
    <w:rsid w:val="00EB1C0C"/>
    <w:rsid w:val="00ED09B1"/>
    <w:rsid w:val="00F23A07"/>
    <w:rsid w:val="00F24723"/>
    <w:rsid w:val="00F54863"/>
    <w:rsid w:val="00F73C80"/>
    <w:rsid w:val="00FA0CF1"/>
    <w:rsid w:val="00FB46F3"/>
    <w:rsid w:val="122829C8"/>
    <w:rsid w:val="359111DC"/>
    <w:rsid w:val="37BA09BE"/>
    <w:rsid w:val="4D0E1760"/>
    <w:rsid w:val="54E171A9"/>
    <w:rsid w:val="5D9C70E2"/>
    <w:rsid w:val="67C44F49"/>
    <w:rsid w:val="6B564FA5"/>
    <w:rsid w:val="77D0791D"/>
    <w:rsid w:val="7F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27FEE"/>
  <w15:docId w15:val="{6250FB56-BE61-444D-821D-34DE36D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jiajian</dc:creator>
  <cp:lastModifiedBy>Wu jiajian</cp:lastModifiedBy>
  <cp:revision>53</cp:revision>
  <dcterms:created xsi:type="dcterms:W3CDTF">2020-08-19T01:01:00Z</dcterms:created>
  <dcterms:modified xsi:type="dcterms:W3CDTF">2022-01-14T04:42:00Z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5F74B37313FC4480BE932993C8D459A9</vt:lpwstr>
  </property>
</Properties>
</file>